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A0891" w14:textId="77777777" w:rsidR="00BC23E1" w:rsidRDefault="00BC23E1" w:rsidP="00BC23E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C23E1">
        <w:rPr>
          <w:rFonts w:ascii="Times New Roman" w:eastAsia="Times New Roman" w:hAnsi="Times New Roman"/>
          <w:b/>
          <w:sz w:val="28"/>
          <w:szCs w:val="28"/>
        </w:rPr>
        <w:t>SIA “Bauskas slimnīca”</w:t>
      </w:r>
    </w:p>
    <w:p w14:paraId="12A74A04" w14:textId="77777777" w:rsidR="00BC23E1" w:rsidRDefault="00BC23E1" w:rsidP="00BC23E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6CF3CCB" w14:textId="77777777" w:rsidR="00BC23E1" w:rsidRDefault="00BC23E1" w:rsidP="00BC23E1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sz w:val="26"/>
          <w:szCs w:val="26"/>
        </w:rPr>
      </w:pPr>
      <w:r w:rsidRPr="00BC23E1">
        <w:rPr>
          <w:rFonts w:ascii="Times New Roman" w:hAnsi="Times New Roman"/>
          <w:b/>
          <w:bCs/>
          <w:iCs/>
          <w:noProof/>
          <w:sz w:val="26"/>
          <w:szCs w:val="26"/>
        </w:rPr>
        <w:t>Tehniskās apkopes, remonta pakalpojumi un rezerves daļu iegāde SIA “Bauskas slimnīca” autotransportam</w:t>
      </w:r>
    </w:p>
    <w:p w14:paraId="475BFA35" w14:textId="77777777" w:rsidR="00BC23E1" w:rsidRDefault="00BC23E1" w:rsidP="00BC23E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2E9AA184" w14:textId="77777777" w:rsidR="00BC23E1" w:rsidRDefault="00BC23E1" w:rsidP="00BC23E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ID </w:t>
      </w:r>
      <w:r w:rsidRPr="00BC23E1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BS 2024</w:t>
      </w:r>
      <w:r w:rsidR="00FA729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/52-C</w:t>
      </w:r>
    </w:p>
    <w:p w14:paraId="7D330BC2" w14:textId="77777777" w:rsidR="00BC23E1" w:rsidRDefault="00BC23E1" w:rsidP="00BC23E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NOLIKUMS</w:t>
      </w:r>
    </w:p>
    <w:p w14:paraId="2A570445" w14:textId="77777777" w:rsidR="00BC23E1" w:rsidRDefault="00BC23E1" w:rsidP="00BC23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908" w14:textId="77777777" w:rsidR="00BC23E1" w:rsidRDefault="00BC23E1" w:rsidP="0021392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BC23E1" w14:paraId="73D028B3" w14:textId="77777777" w:rsidTr="00BC23E1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D4DA10" w14:textId="77777777" w:rsidR="00BC23E1" w:rsidRDefault="00BC23E1" w:rsidP="00213929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6FB5" w14:textId="77777777" w:rsidR="00BC23E1" w:rsidRDefault="00BC23E1" w:rsidP="00213929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“Bauskas slimnīca”</w:t>
            </w:r>
          </w:p>
        </w:tc>
      </w:tr>
      <w:tr w:rsidR="00BC23E1" w14:paraId="6A964950" w14:textId="77777777" w:rsidTr="00BC23E1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B652D7" w14:textId="77777777" w:rsidR="00BC23E1" w:rsidRDefault="00BC23E1" w:rsidP="00213929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C6AA" w14:textId="77777777" w:rsidR="00BC23E1" w:rsidRDefault="00BC23E1" w:rsidP="00213929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BC23E1" w14:paraId="5F2B5079" w14:textId="77777777" w:rsidTr="00BC23E1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876EEF" w14:textId="77777777" w:rsidR="00BC23E1" w:rsidRDefault="00BC23E1" w:rsidP="00213929">
            <w:pPr>
              <w:keepNext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9DBE" w14:textId="77777777" w:rsidR="00BC23E1" w:rsidRDefault="00BC23E1" w:rsidP="00213929">
            <w:pPr>
              <w:pStyle w:val="Default"/>
              <w:spacing w:before="120" w:after="120"/>
              <w:rPr>
                <w:rFonts w:eastAsia="Calibri"/>
              </w:rPr>
            </w:pPr>
            <w:r>
              <w:rPr>
                <w:rFonts w:eastAsia="Times New Roman"/>
                <w:bCs/>
                <w:iCs/>
                <w:szCs w:val="28"/>
              </w:rPr>
              <w:t>43603017682</w:t>
            </w:r>
          </w:p>
        </w:tc>
      </w:tr>
    </w:tbl>
    <w:p w14:paraId="1BBB129E" w14:textId="77777777" w:rsidR="00213929" w:rsidRDefault="00213929" w:rsidP="00213929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2C5F703" w14:textId="77777777" w:rsidR="00BC23E1" w:rsidRDefault="00BC23E1" w:rsidP="00213929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Iepirkuma priekšmets </w:t>
      </w:r>
    </w:p>
    <w:p w14:paraId="2FA21019" w14:textId="77777777" w:rsidR="00BC23E1" w:rsidRPr="00FA7293" w:rsidRDefault="00BC23E1" w:rsidP="00213929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FA7293">
        <w:rPr>
          <w:rFonts w:ascii="Times New Roman" w:hAnsi="Times New Roman"/>
          <w:b/>
          <w:bCs/>
          <w:iCs/>
          <w:noProof/>
          <w:sz w:val="24"/>
          <w:szCs w:val="24"/>
        </w:rPr>
        <w:t>Tehniskās apkopes, remonta pakalpojumi un rezerves daļu iegāde SIA “Bauskas slimnīca” autotransportam</w:t>
      </w:r>
      <w:r w:rsidRPr="00FA7293">
        <w:rPr>
          <w:rFonts w:ascii="Times New Roman" w:eastAsia="Times New Roman" w:hAnsi="Times New Roman"/>
          <w:sz w:val="24"/>
          <w:szCs w:val="24"/>
        </w:rPr>
        <w:t xml:space="preserve"> saskaņā ar Tehnisko specifikāciju (pielikums).</w:t>
      </w:r>
    </w:p>
    <w:p w14:paraId="77505909" w14:textId="77777777" w:rsidR="00213929" w:rsidRDefault="00213929" w:rsidP="00213929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07492D2" w14:textId="77777777" w:rsidR="00BC23E1" w:rsidRPr="00213929" w:rsidRDefault="00BC23E1" w:rsidP="00213929">
      <w:pPr>
        <w:keepNext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BC23E1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BS 2024</w:t>
      </w:r>
      <w:r w:rsidR="00FA729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/52-C</w:t>
      </w:r>
    </w:p>
    <w:p w14:paraId="7331797F" w14:textId="77777777" w:rsidR="00213929" w:rsidRDefault="00213929" w:rsidP="00213929">
      <w:pPr>
        <w:keepNext/>
        <w:spacing w:before="12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4C0EFCF7" w14:textId="77777777" w:rsidR="00BC23E1" w:rsidRDefault="00BC23E1" w:rsidP="00213929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Kontaktpersonas</w:t>
      </w:r>
    </w:p>
    <w:p w14:paraId="760B6512" w14:textId="77777777" w:rsidR="00BC23E1" w:rsidRDefault="00BC23E1" w:rsidP="00213929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tehnisko specifikāciju un piedāvājumu iesniegšanu- Didzis Paegle, SIA “Bauskas slimnīca” saimnieciskās daļas vadītājs, tālr. +371 29245555, e-pasts </w:t>
      </w:r>
      <w:hyperlink r:id="rId7" w:history="1">
        <w:r>
          <w:rPr>
            <w:rStyle w:val="Hipersaite"/>
            <w:sz w:val="24"/>
            <w:szCs w:val="24"/>
          </w:rPr>
          <w:t>didzis.paegle@bauskasslimnica.lv</w:t>
        </w:r>
      </w:hyperlink>
      <w:r>
        <w:rPr>
          <w:sz w:val="24"/>
          <w:szCs w:val="24"/>
        </w:rPr>
        <w:t>;</w:t>
      </w:r>
    </w:p>
    <w:p w14:paraId="2E315F79" w14:textId="77777777" w:rsidR="00BC23E1" w:rsidRPr="00BC23E1" w:rsidRDefault="00BC23E1" w:rsidP="00213929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procedūru - </w:t>
      </w:r>
      <w:r w:rsidRPr="00BC23E1">
        <w:rPr>
          <w:sz w:val="24"/>
          <w:szCs w:val="24"/>
        </w:rPr>
        <w:t>iepirkumu administratore Evija Strazdiņa</w:t>
      </w:r>
      <w:r>
        <w:rPr>
          <w:sz w:val="24"/>
          <w:szCs w:val="24"/>
        </w:rPr>
        <w:t xml:space="preserve">, </w:t>
      </w:r>
      <w:r w:rsidRPr="00BC23E1">
        <w:rPr>
          <w:sz w:val="24"/>
          <w:szCs w:val="24"/>
        </w:rPr>
        <w:t>tālrunis: +371 20631163</w:t>
      </w:r>
      <w:r>
        <w:rPr>
          <w:sz w:val="24"/>
          <w:szCs w:val="24"/>
        </w:rPr>
        <w:t xml:space="preserve">, </w:t>
      </w:r>
      <w:r w:rsidR="00FA729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e-pasts </w:t>
      </w:r>
      <w:hyperlink r:id="rId8" w:history="1">
        <w:r w:rsidRPr="001659D3">
          <w:rPr>
            <w:rStyle w:val="Hipersaite"/>
            <w:sz w:val="24"/>
            <w:szCs w:val="24"/>
          </w:rPr>
          <w:t>evija.strazdina@bauskasslimnica.lv</w:t>
        </w:r>
      </w:hyperlink>
      <w:r>
        <w:rPr>
          <w:sz w:val="24"/>
          <w:szCs w:val="24"/>
        </w:rPr>
        <w:t xml:space="preserve">. </w:t>
      </w:r>
    </w:p>
    <w:p w14:paraId="37286938" w14:textId="77777777" w:rsidR="00BC23E1" w:rsidRDefault="00BC23E1" w:rsidP="00213929">
      <w:pPr>
        <w:pStyle w:val="Sarakstarindkopa"/>
        <w:spacing w:before="120" w:after="120" w:line="240" w:lineRule="auto"/>
        <w:ind w:left="357"/>
        <w:contextualSpacing w:val="0"/>
        <w:jc w:val="both"/>
        <w:rPr>
          <w:color w:val="0563C1"/>
          <w:sz w:val="24"/>
          <w:szCs w:val="24"/>
          <w:u w:val="single"/>
        </w:rPr>
      </w:pPr>
    </w:p>
    <w:p w14:paraId="24594F07" w14:textId="77777777" w:rsidR="00BC23E1" w:rsidRDefault="00BC23E1" w:rsidP="00213929">
      <w:pPr>
        <w:keepNext/>
        <w:tabs>
          <w:tab w:val="left" w:pos="79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1139968A" w14:textId="77777777" w:rsidR="00BC23E1" w:rsidRDefault="00BC23E1" w:rsidP="00213929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2024. gada 1</w:t>
      </w:r>
      <w:r w:rsidR="00FA7293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.decembrim, plkst. 12:00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9" w:history="1">
        <w:r w:rsidRPr="001659D3">
          <w:rPr>
            <w:rStyle w:val="Hipersaite"/>
            <w:rFonts w:ascii="Times New Roman" w:eastAsia="Times New Roman" w:hAnsi="Times New Roman"/>
            <w:sz w:val="24"/>
            <w:szCs w:val="24"/>
          </w:rPr>
          <w:t>info@bauskasslimnica.lv</w:t>
        </w:r>
      </w:hyperlink>
      <w:r>
        <w:rPr>
          <w:rFonts w:ascii="Times New Roman" w:eastAsia="Times New Roman" w:hAnsi="Times New Roman"/>
          <w:sz w:val="24"/>
          <w:szCs w:val="24"/>
        </w:rPr>
        <w:t>.</w:t>
      </w:r>
    </w:p>
    <w:p w14:paraId="6950DB30" w14:textId="77777777" w:rsidR="00213929" w:rsidRDefault="00213929" w:rsidP="0021392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F59CF9" w14:textId="77777777" w:rsidR="00BC23E1" w:rsidRDefault="00BC23E1" w:rsidP="00213929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3293E2CF" w14:textId="77777777" w:rsidR="00BC23E1" w:rsidRDefault="00BC23E1" w:rsidP="00213929">
      <w:pPr>
        <w:pStyle w:val="Sarakstarindkopa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Līguma izpildes laiks: </w:t>
      </w:r>
      <w:r>
        <w:rPr>
          <w:b/>
          <w:bCs/>
          <w:sz w:val="24"/>
          <w:szCs w:val="24"/>
        </w:rPr>
        <w:t>36 mēneši no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līguma noslēgšanas vai </w:t>
      </w:r>
      <w:r>
        <w:rPr>
          <w:b/>
          <w:noProof/>
          <w:sz w:val="24"/>
          <w:szCs w:val="24"/>
        </w:rPr>
        <w:t>līdz līguma summas pilnīgai apguvei</w:t>
      </w:r>
      <w:r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0"/>
          <w:lang w:eastAsia="lv-LV"/>
        </w:rPr>
        <w:t xml:space="preserve">atkarībā no tā, kurš no nosacījumiem iestājas pirmais. Līguma slēgšana paredzēta ar ne vairāk kā </w:t>
      </w:r>
      <w:r>
        <w:rPr>
          <w:b/>
          <w:bCs/>
          <w:color w:val="000000"/>
          <w:sz w:val="24"/>
          <w:szCs w:val="20"/>
          <w:lang w:eastAsia="lv-LV"/>
        </w:rPr>
        <w:t xml:space="preserve">trīs </w:t>
      </w:r>
      <w:r>
        <w:rPr>
          <w:color w:val="000000"/>
          <w:sz w:val="24"/>
          <w:szCs w:val="20"/>
          <w:lang w:eastAsia="lv-LV"/>
        </w:rPr>
        <w:t>piegādātājiem.</w:t>
      </w:r>
    </w:p>
    <w:p w14:paraId="6E70FDAE" w14:textId="77777777" w:rsidR="00BC23E1" w:rsidRDefault="00BC23E1" w:rsidP="00213929">
      <w:pPr>
        <w:pStyle w:val="Sarakstarindkopa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Līguma izpildes vieta: saskaņā ar Tehnisko specifikāciju. </w:t>
      </w:r>
    </w:p>
    <w:p w14:paraId="7FC0FE48" w14:textId="77777777" w:rsidR="00BC23E1" w:rsidRDefault="00BC23E1" w:rsidP="00213929">
      <w:pPr>
        <w:pStyle w:val="Sarakstarindkopa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uppressAutoHyphens/>
        <w:spacing w:before="120" w:after="120" w:line="240" w:lineRule="auto"/>
        <w:ind w:left="709" w:hanging="425"/>
        <w:contextualSpacing w:val="0"/>
        <w:jc w:val="both"/>
        <w:rPr>
          <w:b/>
          <w:sz w:val="24"/>
          <w:szCs w:val="20"/>
          <w:lang w:eastAsia="lv-LV"/>
        </w:rPr>
      </w:pPr>
      <w:r>
        <w:rPr>
          <w:sz w:val="24"/>
          <w:szCs w:val="24"/>
        </w:rPr>
        <w:t>Apmaksa:  pamatojoties uz Pušu parakstītu Preču pavadzīmi – rēķinu</w:t>
      </w:r>
      <w:r w:rsidR="00EB4B28">
        <w:rPr>
          <w:sz w:val="24"/>
          <w:szCs w:val="24"/>
        </w:rPr>
        <w:t xml:space="preserve"> </w:t>
      </w:r>
      <w:r>
        <w:rPr>
          <w:sz w:val="24"/>
          <w:szCs w:val="24"/>
          <w:lang w:eastAsia="lv-LV"/>
        </w:rPr>
        <w:t>pēc attiecīgās Preču pavadzīmes-rēķina abpusējas parakstīšanas dienas, pārskaitot naudu Izpildītāja norādītajā bankas kontā.</w:t>
      </w:r>
    </w:p>
    <w:p w14:paraId="29E81CF3" w14:textId="77777777" w:rsidR="00BC23E1" w:rsidRDefault="00BC23E1" w:rsidP="00213929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Prasības pretendentam</w:t>
      </w:r>
    </w:p>
    <w:p w14:paraId="48AB5571" w14:textId="77777777" w:rsidR="00BC23E1" w:rsidRDefault="00BC23E1" w:rsidP="00213929">
      <w:p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19"/>
        <w:gridCol w:w="5295"/>
      </w:tblGrid>
      <w:tr w:rsidR="00BC23E1" w:rsidRPr="00213929" w14:paraId="6BB85413" w14:textId="77777777" w:rsidTr="00213929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AE9C" w14:textId="77777777" w:rsidR="00213929" w:rsidRPr="00FA7293" w:rsidRDefault="00BC23E1" w:rsidP="00213929">
            <w:pPr>
              <w:pStyle w:val="Bezatstarpm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7293">
              <w:rPr>
                <w:rFonts w:ascii="Times New Roman" w:hAnsi="Times New Roman"/>
                <w:b/>
              </w:rPr>
              <w:t>Prasība: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C795A" w14:textId="77777777" w:rsidR="00BC23E1" w:rsidRPr="00FA7293" w:rsidRDefault="00BC23E1" w:rsidP="00213929">
            <w:pPr>
              <w:pStyle w:val="Bezatstarpm"/>
              <w:spacing w:before="120" w:after="120"/>
              <w:ind w:left="311"/>
              <w:jc w:val="center"/>
              <w:rPr>
                <w:rFonts w:ascii="Times New Roman" w:hAnsi="Times New Roman"/>
                <w:b/>
              </w:rPr>
            </w:pPr>
            <w:r w:rsidRPr="00FA7293">
              <w:rPr>
                <w:rFonts w:ascii="Times New Roman" w:hAnsi="Times New Roman"/>
                <w:b/>
              </w:rPr>
              <w:t>Iesniedzamais dokuments:</w:t>
            </w:r>
          </w:p>
        </w:tc>
      </w:tr>
      <w:tr w:rsidR="00BC23E1" w14:paraId="31D8A7E1" w14:textId="77777777" w:rsidTr="00BC23E1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9B3" w14:textId="77777777" w:rsidR="00BC23E1" w:rsidRPr="00FA7293" w:rsidRDefault="00BC23E1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7.1 Pretendents ir reģistrēts atbilstoši normatīvo aktu prasībām vai piegādātāja reģistrācijas valsts normatīvo aktu prasībām).</w:t>
            </w:r>
          </w:p>
          <w:p w14:paraId="1CDE27FA" w14:textId="77777777" w:rsidR="00BC23E1" w:rsidRPr="00FA7293" w:rsidRDefault="00BC23E1" w:rsidP="00213929">
            <w:pPr>
              <w:pStyle w:val="Pamatteksts"/>
              <w:tabs>
                <w:tab w:val="left" w:pos="34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 w:rsidRPr="00FA7293">
              <w:rPr>
                <w:sz w:val="22"/>
                <w:szCs w:val="22"/>
              </w:rPr>
              <w:t>Pretendents ir iesniedzis pieteikumu Cenu aptaujā.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7465" w14:textId="77777777" w:rsidR="001947BC" w:rsidRPr="00FA7293" w:rsidRDefault="00BC23E1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Pretendenta parakstīts pieteikums dalībai cenu aptaujā.</w:t>
            </w:r>
          </w:p>
          <w:p w14:paraId="396E009D" w14:textId="77777777" w:rsidR="00BC23E1" w:rsidRPr="00FA7293" w:rsidRDefault="001947BC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Pieteikumu paraksta paraksttiesīgā persona vai tās pilnvarota persona. Ja piedāvājumu paraksta pilnvarota persona, jāpievieno paraksttiesīgās personas izdota pilnvara.</w:t>
            </w:r>
          </w:p>
          <w:p w14:paraId="4C1A4A2C" w14:textId="77777777" w:rsidR="00BC23E1" w:rsidRPr="00FA7293" w:rsidRDefault="00BC23E1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FA7293">
              <w:rPr>
                <w:rFonts w:ascii="Times New Roman" w:hAnsi="Times New Roman"/>
              </w:rPr>
              <w:t xml:space="preserve">Par Latvijas Republikā reģistrētu uzņēmumu pārstāvēt tiesīgām personām, kas reģistrētas Latvijas Republikas Uzņēmumu reģistrā, pasūtītājs pārliecināsies Uzņēmumu reģistra mājaslapā </w:t>
            </w:r>
            <w:hyperlink r:id="rId10" w:history="1">
              <w:r w:rsidRPr="00FA7293">
                <w:rPr>
                  <w:rStyle w:val="Hipersaite"/>
                </w:rPr>
                <w:t>www.ur.gov.lv</w:t>
              </w:r>
            </w:hyperlink>
            <w:r w:rsidRPr="00FA7293">
              <w:rPr>
                <w:rFonts w:ascii="Times New Roman" w:hAnsi="Times New Roman"/>
                <w:color w:val="0000FF"/>
                <w:u w:val="single"/>
              </w:rPr>
              <w:t>.</w:t>
            </w:r>
          </w:p>
          <w:p w14:paraId="279C4A3C" w14:textId="77777777" w:rsidR="00BC23E1" w:rsidRPr="00FA7293" w:rsidRDefault="00BC23E1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C23E1" w14:paraId="3822F3BB" w14:textId="77777777" w:rsidTr="00BC23E1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3289" w14:textId="77777777" w:rsidR="00BC23E1" w:rsidRPr="00FA7293" w:rsidRDefault="00BC23E1" w:rsidP="00213929">
            <w:pPr>
              <w:pStyle w:val="Bezatstarpm"/>
              <w:spacing w:before="120" w:after="120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7.2. Pretendenta rīcībā ir visi nepieciešamie resursi savlaicīgai un kvalitatīvai līguma izpildei saskaņā ar tehnisko specifikāciju/piedāvājumu.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9CC5" w14:textId="77777777" w:rsidR="00BC23E1" w:rsidRPr="00FA7293" w:rsidRDefault="00BC23E1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Pretendenta rakstisks apliecinājums, ka tā rīcībā ir visi nepieciešamie resursi savlaicīgai un kvalitatīvai līguma izpildei saskaņā ar tehnisko specifikāciju/piedāvājumu.</w:t>
            </w:r>
          </w:p>
        </w:tc>
      </w:tr>
      <w:tr w:rsidR="001947BC" w14:paraId="044AB490" w14:textId="77777777" w:rsidTr="00BC23E1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0F52" w14:textId="77777777" w:rsidR="001947BC" w:rsidRPr="00FA7293" w:rsidRDefault="001947BC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 xml:space="preserve">7.3. Pretendentam ir vismaz </w:t>
            </w:r>
            <w:r w:rsidR="00FA7293">
              <w:rPr>
                <w:rFonts w:ascii="Times New Roman" w:hAnsi="Times New Roman"/>
              </w:rPr>
              <w:t>divas</w:t>
            </w:r>
            <w:r w:rsidRPr="00FA7293">
              <w:rPr>
                <w:rFonts w:ascii="Times New Roman" w:hAnsi="Times New Roman"/>
              </w:rPr>
              <w:t xml:space="preserve"> tehni</w:t>
            </w:r>
            <w:r w:rsidR="00EB4B28">
              <w:rPr>
                <w:rFonts w:ascii="Times New Roman" w:hAnsi="Times New Roman"/>
              </w:rPr>
              <w:t>s</w:t>
            </w:r>
            <w:r w:rsidRPr="00FA7293">
              <w:rPr>
                <w:rFonts w:ascii="Times New Roman" w:hAnsi="Times New Roman"/>
              </w:rPr>
              <w:t>k</w:t>
            </w:r>
            <w:r w:rsidR="00FA7293">
              <w:rPr>
                <w:rFonts w:ascii="Times New Roman" w:hAnsi="Times New Roman"/>
              </w:rPr>
              <w:t>ā</w:t>
            </w:r>
            <w:r w:rsidRPr="00FA7293">
              <w:rPr>
                <w:rFonts w:ascii="Times New Roman" w:hAnsi="Times New Roman"/>
              </w:rPr>
              <w:t>s apkopes un remonta servisa vieta</w:t>
            </w:r>
            <w:r w:rsidR="00FA7293">
              <w:rPr>
                <w:rFonts w:ascii="Times New Roman" w:hAnsi="Times New Roman"/>
              </w:rPr>
              <w:t>s</w:t>
            </w:r>
            <w:r w:rsidRPr="00FA7293">
              <w:rPr>
                <w:rFonts w:ascii="Times New Roman" w:hAnsi="Times New Roman"/>
              </w:rPr>
              <w:t xml:space="preserve"> ne vairāk kā </w:t>
            </w:r>
            <w:r w:rsidR="00FA7293">
              <w:rPr>
                <w:rFonts w:ascii="Times New Roman" w:hAnsi="Times New Roman"/>
              </w:rPr>
              <w:t>3</w:t>
            </w:r>
            <w:r w:rsidRPr="00FA7293">
              <w:rPr>
                <w:rFonts w:ascii="Times New Roman" w:hAnsi="Times New Roman"/>
              </w:rPr>
              <w:t>0 (</w:t>
            </w:r>
            <w:r w:rsidR="00FA7293">
              <w:rPr>
                <w:rFonts w:ascii="Times New Roman" w:hAnsi="Times New Roman"/>
              </w:rPr>
              <w:t>trīs</w:t>
            </w:r>
            <w:r w:rsidRPr="00FA7293">
              <w:rPr>
                <w:rFonts w:ascii="Times New Roman" w:hAnsi="Times New Roman"/>
              </w:rPr>
              <w:t>desmit) km attālumā no Pasūtītāja norādītās adreses: Dārza ielā 7/1, Bauskā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415" w14:textId="585FAE25" w:rsidR="001947BC" w:rsidRPr="00FA7293" w:rsidRDefault="001947BC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Pretendents iesniedz informāciju par tehni</w:t>
            </w:r>
            <w:r w:rsidR="00EC5328">
              <w:rPr>
                <w:rFonts w:ascii="Times New Roman" w:hAnsi="Times New Roman"/>
              </w:rPr>
              <w:t>skā</w:t>
            </w:r>
            <w:r w:rsidRPr="00FA7293">
              <w:rPr>
                <w:rFonts w:ascii="Times New Roman" w:hAnsi="Times New Roman"/>
              </w:rPr>
              <w:t>s apkopes un remonta servisa atrašanās vietu.</w:t>
            </w:r>
          </w:p>
        </w:tc>
      </w:tr>
      <w:tr w:rsidR="001947BC" w14:paraId="7FEE7497" w14:textId="77777777" w:rsidTr="00BC23E1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E00" w14:textId="77777777" w:rsidR="001947BC" w:rsidRPr="00FA7293" w:rsidRDefault="001947BC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7.4. Pretendentam iepriekšējo trīs gadu laikā ir pieredze autotransporta tehnisko apkopju, remonta pakalpojumu sniegšanā.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4DD9" w14:textId="77777777" w:rsidR="001947BC" w:rsidRPr="00FA7293" w:rsidRDefault="001947BC" w:rsidP="00213929">
            <w:pPr>
              <w:pStyle w:val="Bezatstarpm"/>
              <w:spacing w:before="120" w:after="120"/>
              <w:jc w:val="both"/>
              <w:rPr>
                <w:rFonts w:ascii="Times New Roman" w:hAnsi="Times New Roman"/>
              </w:rPr>
            </w:pPr>
            <w:r w:rsidRPr="00FA7293">
              <w:rPr>
                <w:rFonts w:ascii="Times New Roman" w:hAnsi="Times New Roman"/>
              </w:rPr>
              <w:t>Pretendents iesniedz informāciju par iepriekšējo pieredzi, norādot līguma izpildes laiku, pasūtītāju un pasūtītāja kontaktpersonu.</w:t>
            </w:r>
          </w:p>
        </w:tc>
      </w:tr>
    </w:tbl>
    <w:p w14:paraId="79FBC13C" w14:textId="77777777" w:rsidR="00BC23E1" w:rsidRDefault="00BC23E1" w:rsidP="00213929">
      <w:p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3108B7" w14:textId="77777777" w:rsidR="00BC23E1" w:rsidRDefault="00BC23E1" w:rsidP="00213929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5628404D" w14:textId="77777777" w:rsidR="00BC23E1" w:rsidRDefault="00BC23E1" w:rsidP="00213929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Tehniskais un finanšu piedāvājums (atbilstoši pielikumam).</w:t>
      </w:r>
    </w:p>
    <w:p w14:paraId="6137B26C" w14:textId="77777777" w:rsidR="00FA7293" w:rsidRDefault="00FA7293" w:rsidP="00213929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30C4BB04" w14:textId="77777777" w:rsidR="00BC23E1" w:rsidRDefault="00BC23E1" w:rsidP="00213929">
      <w:pPr>
        <w:pStyle w:val="Sarakstarindkopa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Paredzamā līgumcena</w:t>
      </w:r>
      <w:r>
        <w:rPr>
          <w:sz w:val="24"/>
          <w:szCs w:val="24"/>
        </w:rPr>
        <w:t xml:space="preserve">: līdz </w:t>
      </w:r>
      <w:r>
        <w:rPr>
          <w:b/>
          <w:bCs/>
          <w:sz w:val="24"/>
          <w:szCs w:val="24"/>
        </w:rPr>
        <w:t>9999.99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EUR bez PVN</w:t>
      </w:r>
      <w:r>
        <w:rPr>
          <w:sz w:val="24"/>
          <w:szCs w:val="24"/>
        </w:rPr>
        <w:t xml:space="preserve"> .</w:t>
      </w:r>
    </w:p>
    <w:p w14:paraId="064763DF" w14:textId="77777777" w:rsidR="00BC23E1" w:rsidRDefault="00BC23E1" w:rsidP="00213929">
      <w:pPr>
        <w:pStyle w:val="Sarakstarindkopa"/>
        <w:spacing w:before="120" w:after="120" w:line="240" w:lineRule="auto"/>
        <w:ind w:left="36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Pasūtītājs līguma ietvaros nav saistīts ar konkrētu iepirkuma apjomu naudas izteiksmē.</w:t>
      </w:r>
      <w:r>
        <w:rPr>
          <w:sz w:val="24"/>
          <w:szCs w:val="24"/>
        </w:rPr>
        <w:t xml:space="preserve"> Līguma darbības laikā līguma summa var samazināties atbilstoši faktiski nepieciešamajam apjomam.</w:t>
      </w:r>
    </w:p>
    <w:p w14:paraId="7BCF0633" w14:textId="77777777" w:rsidR="00FA7293" w:rsidRDefault="00FA7293" w:rsidP="00213929">
      <w:pPr>
        <w:pStyle w:val="Sarakstarindkopa"/>
        <w:spacing w:before="120" w:after="120" w:line="240" w:lineRule="auto"/>
        <w:ind w:left="360"/>
        <w:contextualSpacing w:val="0"/>
        <w:jc w:val="both"/>
        <w:rPr>
          <w:sz w:val="24"/>
          <w:szCs w:val="24"/>
        </w:rPr>
      </w:pPr>
    </w:p>
    <w:p w14:paraId="502DC877" w14:textId="77777777" w:rsidR="00BC23E1" w:rsidRDefault="00BC23E1" w:rsidP="00213929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 – saimnieciski visizdevīgākais piedāvājums</w:t>
      </w:r>
    </w:p>
    <w:p w14:paraId="0770537A" w14:textId="77777777" w:rsidR="00BC23E1" w:rsidRDefault="00BC23E1" w:rsidP="00213929">
      <w:pPr>
        <w:pStyle w:val="Sarakstarindkopa"/>
        <w:numPr>
          <w:ilvl w:val="1"/>
          <w:numId w:val="5"/>
        </w:numPr>
        <w:tabs>
          <w:tab w:val="left" w:pos="426"/>
          <w:tab w:val="num" w:pos="993"/>
        </w:tabs>
        <w:spacing w:before="120" w:after="120" w:line="240" w:lineRule="auto"/>
        <w:ind w:left="851" w:hanging="567"/>
        <w:contextualSpacing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7B3F256A" w14:textId="77777777" w:rsidR="00BC23E1" w:rsidRDefault="00BC23E1" w:rsidP="00213929">
      <w:pPr>
        <w:pStyle w:val="Sarakstarindkopa"/>
        <w:numPr>
          <w:ilvl w:val="1"/>
          <w:numId w:val="5"/>
        </w:numPr>
        <w:tabs>
          <w:tab w:val="num" w:pos="993"/>
        </w:tabs>
        <w:suppressAutoHyphens/>
        <w:spacing w:before="120" w:after="120" w:line="240" w:lineRule="auto"/>
        <w:ind w:left="850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Piedāvājuma izvēles kritērijs ir saimnieciski visizdevīgākais piedāvājums ar vislielāko punktu skaitu, kuru veido kritēriju novērtējumu summa.</w:t>
      </w:r>
    </w:p>
    <w:p w14:paraId="408B5941" w14:textId="77777777" w:rsidR="00BC23E1" w:rsidRPr="00FA7293" w:rsidRDefault="00BC23E1" w:rsidP="00213929">
      <w:pPr>
        <w:numPr>
          <w:ilvl w:val="1"/>
          <w:numId w:val="5"/>
        </w:numPr>
        <w:tabs>
          <w:tab w:val="num" w:pos="993"/>
        </w:tabs>
        <w:spacing w:before="120" w:after="120" w:line="240" w:lineRule="auto"/>
        <w:ind w:left="85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p w14:paraId="3CEBF54B" w14:textId="77777777" w:rsidR="00FA7293" w:rsidRDefault="00FA7293" w:rsidP="00FA7293">
      <w:pPr>
        <w:spacing w:before="120" w:after="12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568"/>
        <w:gridCol w:w="1530"/>
        <w:gridCol w:w="4392"/>
      </w:tblGrid>
      <w:tr w:rsidR="00BC23E1" w:rsidRPr="00213929" w14:paraId="52CFF1CC" w14:textId="77777777" w:rsidTr="00FA7293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E208D" w14:textId="77777777" w:rsidR="00BC23E1" w:rsidRPr="00213929" w:rsidRDefault="00BC23E1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lastRenderedPageBreak/>
              <w:t>Nr.</w:t>
            </w:r>
          </w:p>
          <w:p w14:paraId="5BA3A70D" w14:textId="77777777" w:rsidR="00BC23E1" w:rsidRPr="00213929" w:rsidRDefault="00BC23E1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p.k.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C71CB" w14:textId="77777777" w:rsidR="00BC23E1" w:rsidRPr="00213929" w:rsidRDefault="00BC23E1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Vērtēšanas kritērijs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64AF0" w14:textId="77777777" w:rsidR="00BC23E1" w:rsidRPr="00213929" w:rsidRDefault="00BC23E1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E35C" w14:textId="77777777" w:rsidR="00BC23E1" w:rsidRPr="00213929" w:rsidRDefault="00BC23E1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Vērtēšanas metodika</w:t>
            </w:r>
          </w:p>
        </w:tc>
      </w:tr>
      <w:tr w:rsidR="00BC23E1" w:rsidRPr="00213929" w14:paraId="49F885D7" w14:textId="77777777" w:rsidTr="00FA7293">
        <w:trPr>
          <w:trHeight w:val="13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C13DA" w14:textId="77777777" w:rsidR="00BC23E1" w:rsidRPr="00213929" w:rsidRDefault="00BC23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4585" w14:textId="77777777" w:rsidR="001947BC" w:rsidRPr="00213929" w:rsidRDefault="001947BC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b/>
                <w:sz w:val="20"/>
                <w:szCs w:val="20"/>
              </w:rPr>
            </w:pP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5D01E96A" w14:textId="77777777" w:rsidR="00BC23E1" w:rsidRPr="00213929" w:rsidRDefault="00BC23E1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1 autoservisa darba stundas likme EUR (A)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46924" w14:textId="77777777" w:rsidR="00BC23E1" w:rsidRPr="00213929" w:rsidRDefault="001947BC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578F" w14:textId="77777777" w:rsidR="00BC23E1" w:rsidRPr="00213929" w:rsidRDefault="00BC23E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A = Ax / Ay * </w:t>
            </w:r>
            <w:r w:rsidR="001947BC" w:rsidRPr="00213929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213929">
              <w:rPr>
                <w:rFonts w:ascii="Times New Roman" w:hAnsi="Times New Roman"/>
                <w:sz w:val="20"/>
                <w:szCs w:val="20"/>
              </w:rPr>
              <w:t>kur:</w:t>
            </w:r>
          </w:p>
          <w:p w14:paraId="4085B562" w14:textId="77777777" w:rsidR="00BC23E1" w:rsidRPr="00213929" w:rsidRDefault="00BC23E1">
            <w:pPr>
              <w:spacing w:after="0" w:line="240" w:lineRule="auto"/>
              <w:ind w:left="12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Ax - mazākā cena;</w:t>
            </w:r>
          </w:p>
          <w:p w14:paraId="648C3F6D" w14:textId="77777777" w:rsidR="00BC23E1" w:rsidRPr="00213929" w:rsidRDefault="00BC23E1">
            <w:pPr>
              <w:spacing w:after="0" w:line="240" w:lineRule="auto"/>
              <w:ind w:left="12" w:right="-108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Ay – vērtējamā cena;</w:t>
            </w:r>
          </w:p>
          <w:p w14:paraId="736A241E" w14:textId="77777777" w:rsidR="00BC23E1" w:rsidRPr="00213929" w:rsidRDefault="00BC23E1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A - vērtējamā kritērija iegūtais punktu skaits</w:t>
            </w:r>
          </w:p>
        </w:tc>
      </w:tr>
      <w:tr w:rsidR="001947BC" w:rsidRPr="00213929" w14:paraId="787A80DA" w14:textId="77777777" w:rsidTr="00FA7293">
        <w:trPr>
          <w:trHeight w:val="20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35528" w14:textId="77777777" w:rsidR="001947BC" w:rsidRPr="00213929" w:rsidRDefault="001947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6C761" w14:textId="77777777" w:rsidR="00FA7293" w:rsidRPr="00213929" w:rsidRDefault="00FA7293" w:rsidP="00FA7293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B</w:t>
            </w:r>
          </w:p>
          <w:p w14:paraId="062BCB01" w14:textId="77777777" w:rsidR="00FA7293" w:rsidRPr="00213929" w:rsidRDefault="00FA7293" w:rsidP="00FA7293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0"/>
                <w:szCs w:val="20"/>
              </w:rPr>
            </w:pP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>Attālums</w:t>
            </w:r>
            <w:r w:rsidRPr="00213929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*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 xml:space="preserve"> (km) no pasūtītāja (Dārza iela 7/1, Bauska, Bauskas nov.) līdz pakalpojuma sniedzēja vietai</w:t>
            </w:r>
          </w:p>
          <w:p w14:paraId="59179517" w14:textId="77777777" w:rsidR="00FA7293" w:rsidRPr="00213929" w:rsidRDefault="00FA7293" w:rsidP="00FA7293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0"/>
                <w:szCs w:val="20"/>
              </w:rPr>
            </w:pP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>(T)</w:t>
            </w:r>
          </w:p>
          <w:p w14:paraId="78BF883E" w14:textId="77777777" w:rsidR="001947BC" w:rsidRPr="00213929" w:rsidRDefault="00FA7293" w:rsidP="00FA7293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 xml:space="preserve">Attālums km tiek noteikts, izmantojot tīmekļa vietnē </w:t>
            </w:r>
            <w:hyperlink r:id="rId11" w:history="1">
              <w:r w:rsidRPr="00213929">
                <w:rPr>
                  <w:rStyle w:val="Hipersaite"/>
                  <w:rFonts w:ascii="Times New Roman" w:hAnsi="Times New Roman"/>
                  <w:sz w:val="20"/>
                  <w:szCs w:val="20"/>
                </w:rPr>
                <w:t>http://maps.google.com/maps</w:t>
              </w:r>
            </w:hyperlink>
            <w:r w:rsidRPr="00213929">
              <w:rPr>
                <w:rFonts w:ascii="Times New Roman" w:hAnsi="Times New Roman"/>
                <w:sz w:val="20"/>
                <w:szCs w:val="20"/>
              </w:rPr>
              <w:t xml:space="preserve"> kartē norādīto braukšanas maršrutu (īsākais no piedāvātajiem braukšanas maršrutiem pa autoceļiem) no Pretendenta pakalpojuma sniegšanas vietas (Pasūtītājam tuvākās) līdz Pasūtītāja adresei.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A9A26" w14:textId="77777777" w:rsidR="001947BC" w:rsidRPr="00213929" w:rsidRDefault="00FA7293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85BC" w14:textId="77777777" w:rsidR="00FA7293" w:rsidRPr="00213929" w:rsidRDefault="00FA7293" w:rsidP="00FA7293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 xml:space="preserve">Maksimālais punktu skaits tiks piešķirts pretendentam, kura 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 xml:space="preserve">pakalpojuma faktiskā atrašanā vieta ir vistuvāk Dārza ielai 7/1, Bauska, Bauskas nov. </w:t>
            </w:r>
          </w:p>
          <w:p w14:paraId="3E0F66A6" w14:textId="77777777" w:rsidR="00FA7293" w:rsidRPr="00213929" w:rsidRDefault="00FA7293" w:rsidP="00FA7293">
            <w:pPr>
              <w:spacing w:after="0" w:line="240" w:lineRule="auto"/>
              <w:ind w:left="12" w:hanging="12"/>
              <w:rPr>
                <w:rFonts w:ascii="Times New Roman" w:hAnsi="Times New Roman"/>
                <w:iCs/>
                <w:sz w:val="20"/>
                <w:szCs w:val="20"/>
              </w:rPr>
            </w:pPr>
            <w:r w:rsidRPr="00213929">
              <w:rPr>
                <w:rFonts w:ascii="Times New Roman" w:hAnsi="Times New Roman"/>
                <w:sz w:val="20"/>
                <w:szCs w:val="20"/>
              </w:rPr>
              <w:t>Pārējiem pretendentiem punkti tiek aprēķināti pēc formulas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6FE1B0C3" w14:textId="77777777" w:rsidR="00FA7293" w:rsidRPr="00213929" w:rsidRDefault="00FA7293" w:rsidP="00FA7293">
            <w:pPr>
              <w:spacing w:after="0" w:line="240" w:lineRule="auto"/>
              <w:ind w:left="12" w:firstLine="8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x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y *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213929">
              <w:rPr>
                <w:rFonts w:ascii="Times New Roman" w:hAnsi="Times New Roman"/>
                <w:sz w:val="20"/>
                <w:szCs w:val="20"/>
              </w:rPr>
              <w:t>kur:</w:t>
            </w:r>
          </w:p>
          <w:p w14:paraId="40472D77" w14:textId="77777777" w:rsidR="00FA7293" w:rsidRPr="00213929" w:rsidRDefault="00411A91" w:rsidP="00FA7293">
            <w:pPr>
              <w:spacing w:after="0" w:line="240" w:lineRule="auto"/>
              <w:ind w:left="12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FA7293" w:rsidRPr="00213929">
              <w:rPr>
                <w:rFonts w:ascii="Times New Roman" w:hAnsi="Times New Roman"/>
                <w:sz w:val="20"/>
                <w:szCs w:val="20"/>
              </w:rPr>
              <w:t xml:space="preserve">x – </w:t>
            </w:r>
            <w:r w:rsidR="00FA7293" w:rsidRPr="00213929">
              <w:rPr>
                <w:rFonts w:ascii="Times New Roman" w:hAnsi="Times New Roman"/>
                <w:iCs/>
                <w:sz w:val="20"/>
                <w:szCs w:val="20"/>
              </w:rPr>
              <w:t>attālums no Dārza ielas 7/1, Bauskas, Bauskas nov. līdz tuvākajai pretendenta pakalpojuma sniegšanas vietai;</w:t>
            </w:r>
          </w:p>
          <w:p w14:paraId="05A7F531" w14:textId="77777777" w:rsidR="00FA7293" w:rsidRPr="00213929" w:rsidRDefault="00FA7293" w:rsidP="00FA7293">
            <w:pPr>
              <w:spacing w:after="0" w:line="240" w:lineRule="auto"/>
              <w:ind w:left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213929">
              <w:rPr>
                <w:rFonts w:ascii="Times New Roman" w:hAnsi="Times New Roman"/>
                <w:sz w:val="20"/>
                <w:szCs w:val="20"/>
              </w:rPr>
              <w:t xml:space="preserve">y – 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 xml:space="preserve">attālums no Dārza ielas 7/1, Bauskas, Bauskas nov. līdz </w:t>
            </w:r>
            <w:r w:rsidRPr="00213929">
              <w:rPr>
                <w:rFonts w:ascii="Times New Roman" w:hAnsi="Times New Roman"/>
                <w:sz w:val="20"/>
                <w:szCs w:val="20"/>
              </w:rPr>
              <w:t>vērtējamā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 xml:space="preserve"> pretendenta pakalpojuma sniegšanas  vietai</w:t>
            </w:r>
            <w:r w:rsidRPr="0021392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760CCE" w14:textId="77777777" w:rsidR="00FA7293" w:rsidRPr="00213929" w:rsidRDefault="00FA7293" w:rsidP="00FA7293">
            <w:pPr>
              <w:spacing w:after="0" w:line="240" w:lineRule="auto"/>
              <w:ind w:left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</w:t>
            </w:r>
            <w:r w:rsidRPr="00213929">
              <w:rPr>
                <w:rFonts w:ascii="Times New Roman" w:hAnsi="Times New Roman"/>
                <w:iCs/>
                <w:sz w:val="20"/>
                <w:szCs w:val="20"/>
              </w:rPr>
              <w:t xml:space="preserve"> - vērtējamā kritērija iegūtais punktu skaits</w:t>
            </w:r>
          </w:p>
          <w:p w14:paraId="26D5F090" w14:textId="77777777" w:rsidR="001947BC" w:rsidRPr="00213929" w:rsidRDefault="001947BC" w:rsidP="001947BC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23E1" w:rsidRPr="00213929" w14:paraId="47A322E5" w14:textId="77777777" w:rsidTr="00FA7293">
        <w:trPr>
          <w:trHeight w:val="839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AE2269" w14:textId="77777777" w:rsidR="00BC23E1" w:rsidRPr="00213929" w:rsidRDefault="00BC23E1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0"/>
                <w:szCs w:val="20"/>
              </w:rPr>
            </w:pP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>Maksimālais iespējamais kopējais punktu skaits (</w:t>
            </w:r>
            <w:r w:rsidR="00FA7293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21392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6AC952" w14:textId="77777777" w:rsidR="00BC23E1" w:rsidRPr="00213929" w:rsidRDefault="00BC23E1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</w:pPr>
            <w:r w:rsidRPr="00213929">
              <w:rPr>
                <w:rFonts w:ascii="Times New Roman" w:hAnsi="Times New Roman"/>
                <w:b/>
                <w:cap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A2AF4" w14:textId="77777777" w:rsidR="00BC23E1" w:rsidRPr="00FA7293" w:rsidRDefault="00FA7293">
            <w:pPr>
              <w:pStyle w:val="Pamatteksts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A7293">
              <w:rPr>
                <w:b/>
                <w:bCs/>
                <w:sz w:val="20"/>
                <w:szCs w:val="20"/>
              </w:rPr>
              <w:t>C</w:t>
            </w:r>
            <w:r w:rsidR="00BC23E1" w:rsidRPr="00FA7293">
              <w:rPr>
                <w:b/>
                <w:bCs/>
                <w:sz w:val="20"/>
                <w:szCs w:val="20"/>
              </w:rPr>
              <w:t>=A+</w:t>
            </w:r>
            <w:r w:rsidR="00213929" w:rsidRPr="00FA7293">
              <w:rPr>
                <w:b/>
                <w:bCs/>
                <w:sz w:val="20"/>
                <w:szCs w:val="20"/>
              </w:rPr>
              <w:t>B</w:t>
            </w:r>
          </w:p>
          <w:p w14:paraId="210E9627" w14:textId="77777777" w:rsidR="00BC23E1" w:rsidRPr="00213929" w:rsidRDefault="00BC23E1">
            <w:pPr>
              <w:pStyle w:val="Pamatteksts"/>
              <w:tabs>
                <w:tab w:val="left" w:pos="1134"/>
              </w:tabs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3929">
              <w:rPr>
                <w:sz w:val="20"/>
                <w:szCs w:val="20"/>
              </w:rPr>
              <w:t>Tiek summēts katra kritērija vērtējums, kas noapaļots līdz divām zīmēm aiz komata.</w:t>
            </w:r>
          </w:p>
        </w:tc>
      </w:tr>
    </w:tbl>
    <w:p w14:paraId="587E8507" w14:textId="77777777" w:rsidR="00BC23E1" w:rsidRDefault="00BC23E1" w:rsidP="00BC23E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lang w:eastAsia="lv-LV"/>
        </w:rPr>
      </w:pPr>
      <w:r>
        <w:rPr>
          <w:rFonts w:ascii="Times New Roman" w:hAnsi="Times New Roman"/>
          <w:i/>
          <w:iCs/>
        </w:rPr>
        <w:t>*</w:t>
      </w:r>
      <w:r>
        <w:rPr>
          <w:bCs/>
          <w:i/>
          <w:iCs/>
          <w:lang w:eastAsia="lv-LV"/>
        </w:rPr>
        <w:t xml:space="preserve"> </w:t>
      </w:r>
      <w:r>
        <w:rPr>
          <w:rFonts w:ascii="Times New Roman" w:hAnsi="Times New Roman"/>
          <w:i/>
          <w:iCs/>
        </w:rPr>
        <w:t>Pasūtītājam ir tiesības veikt pretendenta norādītā attāluma pareizības pārbaudi</w:t>
      </w:r>
      <w:r>
        <w:rPr>
          <w:rFonts w:ascii="Times New Roman" w:hAnsi="Times New Roman"/>
          <w:bCs/>
          <w:i/>
          <w:iCs/>
          <w:lang w:eastAsia="lv-LV"/>
        </w:rPr>
        <w:t xml:space="preserve">. Gadījumā, ja pretendenta norādītais attālums (m) nesakritīs ar pasūtītāja konstatēto, par noteicošo pasūtītājs uzskatīs „Google Maps”  - </w:t>
      </w:r>
      <w:hyperlink r:id="rId12" w:history="1">
        <w:r>
          <w:rPr>
            <w:rStyle w:val="Hipersaite"/>
            <w:rFonts w:ascii="Times New Roman" w:hAnsi="Times New Roman"/>
            <w:bCs/>
            <w:i/>
            <w:iCs/>
            <w:color w:val="0000FF"/>
            <w:lang w:eastAsia="lv-LV"/>
          </w:rPr>
          <w:t>https://www.google.lv/maps</w:t>
        </w:r>
      </w:hyperlink>
      <w:r>
        <w:rPr>
          <w:rFonts w:ascii="Times New Roman" w:hAnsi="Times New Roman"/>
          <w:bCs/>
          <w:i/>
          <w:iCs/>
          <w:lang w:eastAsia="lv-LV"/>
        </w:rPr>
        <w:t xml:space="preserve"> norādīto īsāko attālumu, plānojot attālumu ar autotransportu.</w:t>
      </w:r>
    </w:p>
    <w:p w14:paraId="08C25595" w14:textId="77777777" w:rsidR="00BC23E1" w:rsidRDefault="00BC23E1" w:rsidP="00BC2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259E828" w14:textId="77777777"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359A7" w14:textId="77777777" w:rsidR="00C93FE2" w:rsidRDefault="00C93FE2" w:rsidP="00BC23E1">
      <w:pPr>
        <w:spacing w:after="0" w:line="240" w:lineRule="auto"/>
      </w:pPr>
      <w:r>
        <w:separator/>
      </w:r>
    </w:p>
  </w:endnote>
  <w:endnote w:type="continuationSeparator" w:id="0">
    <w:p w14:paraId="3104B106" w14:textId="77777777" w:rsidR="00C93FE2" w:rsidRDefault="00C93FE2" w:rsidP="00B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22BE" w14:textId="77777777" w:rsidR="00C93FE2" w:rsidRDefault="00C93FE2" w:rsidP="00BC23E1">
      <w:pPr>
        <w:spacing w:after="0" w:line="240" w:lineRule="auto"/>
      </w:pPr>
      <w:r>
        <w:separator/>
      </w:r>
    </w:p>
  </w:footnote>
  <w:footnote w:type="continuationSeparator" w:id="0">
    <w:p w14:paraId="03EF19F2" w14:textId="77777777" w:rsidR="00C93FE2" w:rsidRDefault="00C93FE2" w:rsidP="00BC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 w15:restartNumberingAfterBreak="0">
    <w:nsid w:val="244110A1"/>
    <w:multiLevelType w:val="hybridMultilevel"/>
    <w:tmpl w:val="DD0236D6"/>
    <w:lvl w:ilvl="0" w:tplc="5D5AD318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7E4E562B"/>
    <w:multiLevelType w:val="hybridMultilevel"/>
    <w:tmpl w:val="6D92FFCE"/>
    <w:lvl w:ilvl="0" w:tplc="A0DA3B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3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9005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88070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27085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38834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075256">
    <w:abstractNumId w:val="2"/>
  </w:num>
  <w:num w:numId="7" w16cid:durableId="46643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E1"/>
    <w:rsid w:val="0009675F"/>
    <w:rsid w:val="001947BC"/>
    <w:rsid w:val="001A6993"/>
    <w:rsid w:val="00213929"/>
    <w:rsid w:val="00283E67"/>
    <w:rsid w:val="00411A91"/>
    <w:rsid w:val="004E3335"/>
    <w:rsid w:val="006B4B39"/>
    <w:rsid w:val="0072077A"/>
    <w:rsid w:val="007C093F"/>
    <w:rsid w:val="00BA6267"/>
    <w:rsid w:val="00BC23E1"/>
    <w:rsid w:val="00C0537D"/>
    <w:rsid w:val="00C93FE2"/>
    <w:rsid w:val="00CB76D8"/>
    <w:rsid w:val="00CE5F87"/>
    <w:rsid w:val="00EB4B28"/>
    <w:rsid w:val="00EC5328"/>
    <w:rsid w:val="00F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8D07"/>
  <w15:chartTrackingRefBased/>
  <w15:docId w15:val="{63EB9D87-25D3-4414-964C-D1707BAF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23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ipersaite">
    <w:name w:val="Hyperlink"/>
    <w:basedOn w:val="Noklusjumarindkopasfonts"/>
    <w:uiPriority w:val="99"/>
    <w:unhideWhenUsed/>
    <w:rsid w:val="00BC23E1"/>
    <w:rPr>
      <w:color w:val="0563C1" w:themeColor="hyperlink"/>
      <w:u w:val="single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BC23E1"/>
    <w:rPr>
      <w:rFonts w:ascii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BC23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Noklusjumarindkopasfonts"/>
    <w:uiPriority w:val="99"/>
    <w:semiHidden/>
    <w:rsid w:val="00BC23E1"/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locked/>
    <w:rsid w:val="00BC23E1"/>
    <w:rPr>
      <w:rFonts w:ascii="Times New Roman" w:hAnsi="Times New Roman" w:cs="Times New Roman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BC23E1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Default">
    <w:name w:val="Default"/>
    <w:rsid w:val="00BC23E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a">
    <w:name w:val="a"/>
    <w:basedOn w:val="Parastatabula"/>
    <w:rsid w:val="00BC23E1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C23E1"/>
    <w:rPr>
      <w:color w:val="605E5C"/>
      <w:shd w:val="clear" w:color="auto" w:fill="E1DFDD"/>
    </w:rPr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BC23E1"/>
    <w:rPr>
      <w:rFonts w:ascii="Times New Roman" w:hAnsi="Times New Roman" w:cs="Times New Roman"/>
      <w:sz w:val="20"/>
      <w:szCs w:val="20"/>
      <w:lang w:val="en-US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BC23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1">
    <w:name w:val="Footnote Text Char1"/>
    <w:basedOn w:val="Noklusjumarindkopasfonts"/>
    <w:uiPriority w:val="99"/>
    <w:semiHidden/>
    <w:rsid w:val="00BC23E1"/>
    <w:rPr>
      <w:rFonts w:ascii="Calibri" w:eastAsia="Calibri" w:hAnsi="Calibri" w:cs="Times New Roman"/>
      <w:sz w:val="20"/>
      <w:szCs w:val="20"/>
    </w:rPr>
  </w:style>
  <w:style w:type="character" w:customStyle="1" w:styleId="BezatstarpmRakstz">
    <w:name w:val="Bez atstarpēm Rakstz."/>
    <w:basedOn w:val="Noklusjumarindkopasfonts"/>
    <w:link w:val="Bezatstarpm"/>
    <w:qFormat/>
    <w:locked/>
    <w:rsid w:val="00BC23E1"/>
    <w:rPr>
      <w:rFonts w:ascii="Calibri" w:hAnsi="Calibri" w:cs="Times New Roman"/>
    </w:rPr>
  </w:style>
  <w:style w:type="paragraph" w:styleId="Bezatstarpm">
    <w:name w:val="No Spacing"/>
    <w:link w:val="BezatstarpmRakstz"/>
    <w:qFormat/>
    <w:rsid w:val="00BC23E1"/>
    <w:pPr>
      <w:spacing w:after="0" w:line="240" w:lineRule="auto"/>
    </w:pPr>
    <w:rPr>
      <w:rFonts w:ascii="Calibri" w:hAnsi="Calibri" w:cs="Times New Roman"/>
    </w:rPr>
  </w:style>
  <w:style w:type="character" w:customStyle="1" w:styleId="FootnoteCharacters">
    <w:name w:val="Footnote Characters"/>
    <w:uiPriority w:val="99"/>
    <w:qFormat/>
    <w:rsid w:val="00BC23E1"/>
  </w:style>
  <w:style w:type="character" w:customStyle="1" w:styleId="FootnoteAnchor">
    <w:name w:val="Footnote Anchor"/>
    <w:rsid w:val="00BC23E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4B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4B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4B2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4B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4B28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4B28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EC53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strazdina@bauskasslimnic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dzis.paegle@bauskasslimnica.lv" TargetMode="External"/><Relationship Id="rId12" Type="http://schemas.openxmlformats.org/officeDocument/2006/relationships/hyperlink" Target="https://www.google.lv/ma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ps.google.com/map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r.gov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usk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2</cp:revision>
  <dcterms:created xsi:type="dcterms:W3CDTF">2024-12-10T08:25:00Z</dcterms:created>
  <dcterms:modified xsi:type="dcterms:W3CDTF">2024-12-10T08:25:00Z</dcterms:modified>
</cp:coreProperties>
</file>